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6549B" w14:textId="69BCFA36" w:rsidR="00C93944" w:rsidRPr="006273BB" w:rsidRDefault="00C93944" w:rsidP="00C93944">
      <w:pPr>
        <w:jc w:val="right"/>
        <w:rPr>
          <w:rFonts w:ascii="Times New Roman" w:eastAsia="Segoe UI" w:hAnsi="Times New Roman" w:cs="Times New Roman"/>
          <w:b/>
          <w:sz w:val="24"/>
          <w:szCs w:val="24"/>
        </w:rPr>
      </w:pPr>
      <w:r>
        <w:rPr>
          <w:rFonts w:ascii="Times New Roman" w:eastAsia="Segoe UI" w:hAnsi="Times New Roman" w:cs="Times New Roman"/>
          <w:b/>
          <w:sz w:val="24"/>
          <w:szCs w:val="24"/>
        </w:rPr>
        <w:t>7 p</w:t>
      </w:r>
      <w:r w:rsidRPr="006273BB">
        <w:rPr>
          <w:rFonts w:ascii="Times New Roman" w:eastAsia="Segoe UI" w:hAnsi="Times New Roman" w:cs="Times New Roman"/>
          <w:b/>
          <w:sz w:val="24"/>
          <w:szCs w:val="24"/>
        </w:rPr>
        <w:t>irkimo sąlygų priedas</w:t>
      </w:r>
    </w:p>
    <w:p w14:paraId="7B98AD33" w14:textId="77777777" w:rsidR="00C93944" w:rsidRPr="006273BB" w:rsidRDefault="00C93944" w:rsidP="00C93944">
      <w:pPr>
        <w:spacing w:after="0" w:line="240" w:lineRule="auto"/>
        <w:rPr>
          <w:rFonts w:ascii="Times New Roman" w:eastAsia="Calibri" w:hAnsi="Times New Roman" w:cs="Times New Roman"/>
          <w:b/>
          <w:bCs/>
          <w:sz w:val="24"/>
          <w:szCs w:val="24"/>
        </w:rPr>
      </w:pPr>
    </w:p>
    <w:p w14:paraId="2B397723" w14:textId="77777777" w:rsidR="00C93944" w:rsidRPr="006273BB" w:rsidRDefault="00C93944" w:rsidP="00C93944">
      <w:pPr>
        <w:spacing w:after="0" w:line="240" w:lineRule="auto"/>
        <w:jc w:val="center"/>
        <w:rPr>
          <w:rFonts w:ascii="Times New Roman" w:eastAsia="Calibri" w:hAnsi="Times New Roman" w:cs="Times New Roman"/>
          <w:sz w:val="24"/>
          <w:szCs w:val="24"/>
        </w:rPr>
      </w:pPr>
    </w:p>
    <w:p w14:paraId="569C4C0F"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___________________________________________________________________________</w:t>
      </w:r>
    </w:p>
    <w:p w14:paraId="451ECD31"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w:t>
      </w:r>
      <w:r w:rsidRPr="006273BB">
        <w:rPr>
          <w:rFonts w:ascii="Times New Roman" w:eastAsia="Calibri" w:hAnsi="Times New Roman" w:cs="Times New Roman"/>
          <w:i/>
          <w:iCs/>
          <w:sz w:val="24"/>
          <w:szCs w:val="24"/>
        </w:rPr>
        <w:t>tiekėjo pavadinimas</w:t>
      </w:r>
      <w:r w:rsidRPr="006273BB">
        <w:rPr>
          <w:rFonts w:ascii="Times New Roman" w:eastAsia="Calibri" w:hAnsi="Times New Roman" w:cs="Times New Roman"/>
          <w:sz w:val="24"/>
          <w:szCs w:val="24"/>
        </w:rPr>
        <w:t>)</w:t>
      </w:r>
    </w:p>
    <w:p w14:paraId="49B2A04D"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___________________________________________________________________________</w:t>
      </w:r>
    </w:p>
    <w:p w14:paraId="64BC7918"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w:t>
      </w:r>
      <w:r w:rsidRPr="006273BB">
        <w:rPr>
          <w:rFonts w:ascii="Times New Roman" w:eastAsia="Calibri" w:hAnsi="Times New Roman" w:cs="Times New Roman"/>
          <w:i/>
          <w:iCs/>
          <w:sz w:val="24"/>
          <w:szCs w:val="24"/>
        </w:rPr>
        <w:t>adresatas (perkančiosios organizacijos pavadinimas</w:t>
      </w:r>
      <w:r w:rsidRPr="006273BB">
        <w:rPr>
          <w:rFonts w:ascii="Times New Roman" w:eastAsia="Calibri" w:hAnsi="Times New Roman" w:cs="Times New Roman"/>
          <w:sz w:val="24"/>
          <w:szCs w:val="24"/>
        </w:rPr>
        <w:t>)</w:t>
      </w:r>
    </w:p>
    <w:p w14:paraId="2D7E86BB" w14:textId="77777777" w:rsidR="00C93944" w:rsidRPr="006273BB" w:rsidRDefault="00C93944" w:rsidP="00C93944">
      <w:pPr>
        <w:spacing w:after="0" w:line="240" w:lineRule="auto"/>
        <w:jc w:val="center"/>
        <w:rPr>
          <w:rFonts w:ascii="Times New Roman" w:eastAsia="Calibri" w:hAnsi="Times New Roman" w:cs="Times New Roman"/>
          <w:b/>
          <w:bCs/>
          <w:sz w:val="24"/>
          <w:szCs w:val="24"/>
        </w:rPr>
      </w:pPr>
    </w:p>
    <w:p w14:paraId="6A0374D2" w14:textId="77777777" w:rsidR="00C93944" w:rsidRDefault="00C93944" w:rsidP="00C93944">
      <w:pPr>
        <w:spacing w:after="0" w:line="240" w:lineRule="auto"/>
        <w:jc w:val="center"/>
        <w:rPr>
          <w:rFonts w:ascii="Times New Roman" w:eastAsia="Calibri" w:hAnsi="Times New Roman" w:cs="Times New Roman"/>
          <w:b/>
          <w:bCs/>
          <w:sz w:val="24"/>
          <w:szCs w:val="24"/>
        </w:rPr>
      </w:pPr>
      <w:r w:rsidRPr="006273BB">
        <w:rPr>
          <w:rFonts w:ascii="Times New Roman" w:eastAsia="Calibri" w:hAnsi="Times New Roman" w:cs="Times New Roman"/>
          <w:b/>
          <w:bCs/>
          <w:sz w:val="24"/>
          <w:szCs w:val="24"/>
        </w:rPr>
        <w:t>NACIONALINIO SAUGUMO REIKALAVIMŲ ATITIKTIES DEKLARACIJA</w:t>
      </w:r>
    </w:p>
    <w:p w14:paraId="0BF6A9A8" w14:textId="1670DD35" w:rsidR="00B3104D" w:rsidRPr="006273BB" w:rsidRDefault="00B3104D" w:rsidP="00C93944">
      <w:pPr>
        <w:spacing w:after="0" w:line="240" w:lineRule="auto"/>
        <w:jc w:val="center"/>
        <w:rPr>
          <w:rFonts w:ascii="Times New Roman" w:eastAsia="Calibri" w:hAnsi="Times New Roman" w:cs="Times New Roman"/>
          <w:sz w:val="24"/>
          <w:szCs w:val="24"/>
        </w:rPr>
      </w:pPr>
    </w:p>
    <w:p w14:paraId="21A581AB" w14:textId="77777777" w:rsidR="00C93944" w:rsidRPr="006273BB" w:rsidRDefault="00C93944" w:rsidP="00C93944">
      <w:pPr>
        <w:spacing w:after="0" w:line="240" w:lineRule="auto"/>
        <w:jc w:val="center"/>
        <w:rPr>
          <w:rFonts w:ascii="Times New Roman" w:eastAsia="Calibri" w:hAnsi="Times New Roman" w:cs="Times New Roman"/>
          <w:sz w:val="24"/>
          <w:szCs w:val="24"/>
        </w:rPr>
      </w:pPr>
    </w:p>
    <w:p w14:paraId="656C4DBE"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20__ m._____________ d. Nr. ______</w:t>
      </w:r>
    </w:p>
    <w:p w14:paraId="06EF5CF3"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sz w:val="24"/>
          <w:szCs w:val="24"/>
        </w:rPr>
        <w:t>__________________________</w:t>
      </w:r>
    </w:p>
    <w:p w14:paraId="27CD9179" w14:textId="77777777" w:rsidR="00C93944" w:rsidRPr="006273BB" w:rsidRDefault="00C93944" w:rsidP="00C93944">
      <w:pPr>
        <w:spacing w:after="0" w:line="240" w:lineRule="auto"/>
        <w:jc w:val="center"/>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(Sudarymo vieta)</w:t>
      </w:r>
    </w:p>
    <w:p w14:paraId="14529578"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Aš, ___________________________________________________________________ ,</w:t>
      </w:r>
    </w:p>
    <w:p w14:paraId="3F3CCD26"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(tiekėjo vadovo ar jo įgalioto asmens pareigų pavadinimas, vardas ir pavardė)</w:t>
      </w:r>
    </w:p>
    <w:p w14:paraId="1A96F942"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patvirtinu, kad mano vadovaujamas (-a) (atstovaujamas (-a))____________________________ ,</w:t>
      </w:r>
    </w:p>
    <w:p w14:paraId="2CE51346"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(tiekėjo pavadinimas)   </w:t>
      </w:r>
    </w:p>
    <w:p w14:paraId="6B21240B"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dalyvaujantis (-i) ______________________________________________________________</w:t>
      </w:r>
    </w:p>
    <w:p w14:paraId="71709C00"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(perkančiosios organizacijos / perkančiojo subjekto pavadinimas)</w:t>
      </w:r>
    </w:p>
    <w:p w14:paraId="081D9C52"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vykdomame _____________________________________, atitinka toliau nurodomus reikalavimus:</w:t>
      </w:r>
    </w:p>
    <w:p w14:paraId="7302B40D"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(pirkimo objekto pavadinimas, pirkimo numeris, pirkimo paskelbimo CVP IS data</w:t>
      </w:r>
      <w:r w:rsidRPr="006273BB">
        <w:rPr>
          <w:rFonts w:ascii="Times New Roman" w:eastAsia="Calibri" w:hAnsi="Times New Roman" w:cs="Times New Roman"/>
          <w:sz w:val="24"/>
          <w:szCs w:val="24"/>
        </w:rPr>
        <w:t>)</w:t>
      </w:r>
    </w:p>
    <w:p w14:paraId="49C254C0"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bl>
      <w:tblPr>
        <w:tblW w:w="0" w:type="auto"/>
        <w:tblCellMar>
          <w:left w:w="0" w:type="dxa"/>
          <w:right w:w="0" w:type="dxa"/>
        </w:tblCellMar>
        <w:tblLook w:val="04A0" w:firstRow="1" w:lastRow="0" w:firstColumn="1" w:lastColumn="0" w:noHBand="0" w:noVBand="1"/>
      </w:tblPr>
      <w:tblGrid>
        <w:gridCol w:w="412"/>
        <w:gridCol w:w="8938"/>
      </w:tblGrid>
      <w:tr w:rsidR="00C93944" w:rsidRPr="006273BB" w14:paraId="5B76DBE4" w14:textId="77777777" w:rsidTr="0033004C">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F3A37AC"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377686DE"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6273BB">
              <w:rPr>
                <w:rFonts w:ascii="Times New Roman" w:eastAsia="Calibri" w:hAnsi="Times New Roman" w:cs="Times New Roman"/>
                <w:color w:val="FF0000"/>
                <w:sz w:val="24"/>
                <w:szCs w:val="24"/>
              </w:rPr>
              <w:t xml:space="preserve">(_____________) </w:t>
            </w:r>
            <w:r w:rsidRPr="006273BB">
              <w:rPr>
                <w:rFonts w:ascii="Times New Roman" w:eastAsia="Calibri" w:hAnsi="Times New Roman" w:cs="Times New Roman"/>
                <w:sz w:val="24"/>
                <w:szCs w:val="24"/>
              </w:rPr>
              <w:t>(</w:t>
            </w:r>
            <w:r w:rsidRPr="006273BB">
              <w:rPr>
                <w:rFonts w:ascii="Times New Roman" w:eastAsia="Calibri" w:hAnsi="Times New Roman" w:cs="Times New Roman"/>
                <w:i/>
                <w:iCs/>
                <w:color w:val="0070C0"/>
                <w:sz w:val="24"/>
                <w:szCs w:val="24"/>
              </w:rPr>
              <w:t>pildo tiekėjas, nurodydamas „Taip/“Ne“</w:t>
            </w:r>
            <w:r w:rsidRPr="006273BB">
              <w:rPr>
                <w:rFonts w:ascii="Times New Roman" w:eastAsia="Calibri" w:hAnsi="Times New Roman" w:cs="Times New Roman"/>
                <w:color w:val="0070C0"/>
                <w:sz w:val="24"/>
                <w:szCs w:val="24"/>
              </w:rPr>
              <w:t>).</w:t>
            </w:r>
          </w:p>
          <w:p w14:paraId="5920D421" w14:textId="7D1E2FBA"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highlight w:val="lightGray"/>
              </w:rPr>
              <w:t>(pirkimo sąlygų 3.</w:t>
            </w:r>
            <w:r w:rsidR="000D76AD">
              <w:rPr>
                <w:rFonts w:ascii="Times New Roman" w:eastAsia="Calibri" w:hAnsi="Times New Roman" w:cs="Times New Roman"/>
                <w:i/>
                <w:iCs/>
                <w:sz w:val="24"/>
                <w:szCs w:val="24"/>
                <w:highlight w:val="lightGray"/>
              </w:rPr>
              <w:t>19</w:t>
            </w:r>
            <w:r w:rsidRPr="006273BB">
              <w:rPr>
                <w:rFonts w:ascii="Times New Roman" w:eastAsia="Calibri" w:hAnsi="Times New Roman" w:cs="Times New Roman"/>
                <w:i/>
                <w:iCs/>
                <w:sz w:val="24"/>
                <w:szCs w:val="24"/>
                <w:highlight w:val="lightGray"/>
              </w:rPr>
              <w:t>.</w:t>
            </w:r>
            <w:r w:rsidR="0079173C">
              <w:rPr>
                <w:rFonts w:ascii="Times New Roman" w:eastAsia="Calibri" w:hAnsi="Times New Roman" w:cs="Times New Roman"/>
                <w:i/>
                <w:iCs/>
                <w:sz w:val="24"/>
                <w:szCs w:val="24"/>
                <w:highlight w:val="lightGray"/>
              </w:rPr>
              <w:t>2</w:t>
            </w:r>
            <w:r w:rsidRPr="006273BB">
              <w:rPr>
                <w:rFonts w:ascii="Times New Roman" w:eastAsia="Calibri" w:hAnsi="Times New Roman" w:cs="Times New Roman"/>
                <w:i/>
                <w:iCs/>
                <w:sz w:val="24"/>
                <w:szCs w:val="24"/>
                <w:highlight w:val="lightGray"/>
              </w:rPr>
              <w:t xml:space="preserve"> (1) punktas)</w:t>
            </w:r>
          </w:p>
        </w:tc>
      </w:tr>
      <w:tr w:rsidR="00C93944" w:rsidRPr="006273BB" w14:paraId="40975B89" w14:textId="77777777" w:rsidTr="0033004C">
        <w:tc>
          <w:tcPr>
            <w:tcW w:w="352" w:type="dxa"/>
            <w:tcBorders>
              <w:top w:val="nil"/>
              <w:left w:val="nil"/>
              <w:bottom w:val="nil"/>
              <w:right w:val="nil"/>
            </w:tcBorders>
            <w:tcMar>
              <w:top w:w="0" w:type="dxa"/>
              <w:left w:w="108" w:type="dxa"/>
              <w:bottom w:w="0" w:type="dxa"/>
              <w:right w:w="108" w:type="dxa"/>
            </w:tcMar>
            <w:hideMark/>
          </w:tcPr>
          <w:p w14:paraId="79DE94DD" w14:textId="77777777" w:rsidR="00C93944" w:rsidRPr="006273BB" w:rsidRDefault="00C93944" w:rsidP="0033004C">
            <w:pPr>
              <w:spacing w:after="0" w:line="240" w:lineRule="auto"/>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6B01D6B9" w14:textId="77777777" w:rsidR="00C93944" w:rsidRPr="006273BB" w:rsidRDefault="00C93944" w:rsidP="0033004C">
            <w:pPr>
              <w:spacing w:after="0" w:line="240" w:lineRule="auto"/>
              <w:rPr>
                <w:rFonts w:ascii="Times New Roman" w:eastAsia="Calibri" w:hAnsi="Times New Roman" w:cs="Times New Roman"/>
                <w:sz w:val="24"/>
                <w:szCs w:val="24"/>
              </w:rPr>
            </w:pPr>
          </w:p>
        </w:tc>
      </w:tr>
      <w:tr w:rsidR="00C93944" w:rsidRPr="006273BB" w14:paraId="6959771C" w14:textId="77777777" w:rsidTr="0033004C">
        <w:tc>
          <w:tcPr>
            <w:tcW w:w="352" w:type="dxa"/>
            <w:tcBorders>
              <w:top w:val="nil"/>
              <w:left w:val="nil"/>
              <w:bottom w:val="nil"/>
              <w:right w:val="nil"/>
            </w:tcBorders>
            <w:tcMar>
              <w:top w:w="0" w:type="dxa"/>
              <w:left w:w="108" w:type="dxa"/>
              <w:bottom w:w="0" w:type="dxa"/>
              <w:right w:w="108" w:type="dxa"/>
            </w:tcMar>
            <w:hideMark/>
          </w:tcPr>
          <w:p w14:paraId="099F7901" w14:textId="77777777" w:rsidR="00C93944" w:rsidRPr="006273BB" w:rsidRDefault="00C93944" w:rsidP="0033004C">
            <w:pPr>
              <w:spacing w:after="0" w:line="240" w:lineRule="auto"/>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45F1D3DC" w14:textId="77777777" w:rsidR="00C93944" w:rsidRPr="006273BB" w:rsidRDefault="00C93944" w:rsidP="0033004C">
            <w:pPr>
              <w:spacing w:after="0" w:line="240" w:lineRule="auto"/>
              <w:rPr>
                <w:rFonts w:ascii="Times New Roman" w:eastAsia="Calibri" w:hAnsi="Times New Roman" w:cs="Times New Roman"/>
                <w:sz w:val="24"/>
                <w:szCs w:val="24"/>
              </w:rPr>
            </w:pPr>
          </w:p>
        </w:tc>
      </w:tr>
    </w:tbl>
    <w:p w14:paraId="283B655C" w14:textId="77777777" w:rsidR="00C93944" w:rsidRPr="006273BB" w:rsidRDefault="00C93944" w:rsidP="00C93944">
      <w:pPr>
        <w:spacing w:after="0" w:line="240" w:lineRule="auto"/>
        <w:rPr>
          <w:rFonts w:ascii="Times New Roman" w:eastAsia="Calibri"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412"/>
        <w:gridCol w:w="8938"/>
      </w:tblGrid>
      <w:tr w:rsidR="00C93944" w:rsidRPr="006273BB" w14:paraId="78A03596" w14:textId="77777777" w:rsidTr="0033004C">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9AC3B63"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2F6F0AF3" w14:textId="77777777" w:rsidR="00C93944" w:rsidRPr="006273BB" w:rsidRDefault="00C93944" w:rsidP="0033004C">
            <w:pPr>
              <w:spacing w:after="0" w:line="240" w:lineRule="auto"/>
              <w:jc w:val="both"/>
              <w:rPr>
                <w:rFonts w:ascii="Times New Roman" w:eastAsia="Calibri" w:hAnsi="Times New Roman" w:cs="Times New Roman"/>
                <w:i/>
                <w:iCs/>
                <w:sz w:val="24"/>
                <w:szCs w:val="24"/>
              </w:rPr>
            </w:pPr>
            <w:r w:rsidRPr="006273BB">
              <w:rPr>
                <w:rFonts w:ascii="Times New Roman" w:eastAsia="Calibri" w:hAnsi="Times New Roman" w:cs="Times New Roman"/>
                <w:sz w:val="24"/>
                <w:szCs w:val="24"/>
              </w:rPr>
              <w:t>tiekėjo siūlomos teikti paslaugos nekelia grėsmės nacionaliniam saugumui – vadovaujantis VPĮ 37 straipsnio 9 dalies 2 punktu, paslaugų teikimas nebus vykdomas iš VPĮ 92 straipsnio 14 dalyje numatytame sąraše nurodytų valstybių ar teritorijų. </w:t>
            </w:r>
            <w:r w:rsidRPr="006273BB">
              <w:rPr>
                <w:rFonts w:ascii="Times New Roman" w:eastAsia="Calibri" w:hAnsi="Times New Roman" w:cs="Times New Roman"/>
                <w:color w:val="FF0000"/>
                <w:sz w:val="24"/>
                <w:szCs w:val="24"/>
              </w:rPr>
              <w:t>(_____________)</w:t>
            </w:r>
            <w:r w:rsidRPr="006273BB">
              <w:rPr>
                <w:rFonts w:ascii="Times New Roman" w:eastAsia="Calibri" w:hAnsi="Times New Roman" w:cs="Times New Roman"/>
                <w:i/>
                <w:iCs/>
                <w:color w:val="FF0000"/>
                <w:sz w:val="24"/>
                <w:szCs w:val="24"/>
              </w:rPr>
              <w:t> </w:t>
            </w:r>
            <w:r w:rsidRPr="006273BB">
              <w:rPr>
                <w:rFonts w:ascii="Times New Roman" w:eastAsia="Calibri" w:hAnsi="Times New Roman" w:cs="Times New Roman"/>
                <w:i/>
                <w:iCs/>
                <w:sz w:val="24"/>
                <w:szCs w:val="24"/>
              </w:rPr>
              <w:t> (</w:t>
            </w:r>
            <w:r w:rsidRPr="006273BB">
              <w:rPr>
                <w:rFonts w:ascii="Times New Roman" w:eastAsia="Calibri" w:hAnsi="Times New Roman" w:cs="Times New Roman"/>
                <w:i/>
                <w:iCs/>
                <w:color w:val="0070C0"/>
                <w:sz w:val="24"/>
                <w:szCs w:val="24"/>
              </w:rPr>
              <w:t>pildo tiekėjas, nurodydamas „Taip/“Ne“).</w:t>
            </w:r>
          </w:p>
          <w:p w14:paraId="5203D8C7" w14:textId="1E869EA5"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highlight w:val="lightGray"/>
              </w:rPr>
              <w:t>(pirkimo sąlygų 3.</w:t>
            </w:r>
            <w:r w:rsidR="000D76AD">
              <w:rPr>
                <w:rFonts w:ascii="Times New Roman" w:eastAsia="Calibri" w:hAnsi="Times New Roman" w:cs="Times New Roman"/>
                <w:i/>
                <w:iCs/>
                <w:sz w:val="24"/>
                <w:szCs w:val="24"/>
                <w:highlight w:val="lightGray"/>
              </w:rPr>
              <w:t>19</w:t>
            </w:r>
            <w:r w:rsidRPr="006273BB">
              <w:rPr>
                <w:rFonts w:ascii="Times New Roman" w:eastAsia="Calibri" w:hAnsi="Times New Roman" w:cs="Times New Roman"/>
                <w:i/>
                <w:iCs/>
                <w:sz w:val="24"/>
                <w:szCs w:val="24"/>
                <w:highlight w:val="lightGray"/>
              </w:rPr>
              <w:t>.</w:t>
            </w:r>
            <w:r w:rsidR="0079173C">
              <w:rPr>
                <w:rFonts w:ascii="Times New Roman" w:eastAsia="Calibri" w:hAnsi="Times New Roman" w:cs="Times New Roman"/>
                <w:i/>
                <w:iCs/>
                <w:sz w:val="24"/>
                <w:szCs w:val="24"/>
                <w:highlight w:val="lightGray"/>
              </w:rPr>
              <w:t>2</w:t>
            </w:r>
            <w:r w:rsidRPr="006273BB">
              <w:rPr>
                <w:rFonts w:ascii="Times New Roman" w:eastAsia="Calibri" w:hAnsi="Times New Roman" w:cs="Times New Roman"/>
                <w:i/>
                <w:iCs/>
                <w:sz w:val="24"/>
                <w:szCs w:val="24"/>
                <w:highlight w:val="lightGray"/>
              </w:rPr>
              <w:t xml:space="preserve"> (2) punktas)</w:t>
            </w:r>
          </w:p>
        </w:tc>
      </w:tr>
      <w:tr w:rsidR="00C93944" w:rsidRPr="006273BB" w14:paraId="2E065F62" w14:textId="77777777" w:rsidTr="0033004C">
        <w:tc>
          <w:tcPr>
            <w:tcW w:w="352" w:type="dxa"/>
            <w:tcBorders>
              <w:top w:val="nil"/>
              <w:left w:val="nil"/>
              <w:bottom w:val="nil"/>
              <w:right w:val="nil"/>
            </w:tcBorders>
            <w:tcMar>
              <w:top w:w="0" w:type="dxa"/>
              <w:left w:w="108" w:type="dxa"/>
              <w:bottom w:w="0" w:type="dxa"/>
              <w:right w:w="108" w:type="dxa"/>
            </w:tcMar>
            <w:hideMark/>
          </w:tcPr>
          <w:p w14:paraId="3534BFE4"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43B2662B" w14:textId="77777777" w:rsidR="00C93944" w:rsidRPr="006273BB" w:rsidRDefault="00C93944" w:rsidP="0033004C">
            <w:pPr>
              <w:spacing w:after="0" w:line="240" w:lineRule="auto"/>
              <w:jc w:val="both"/>
              <w:rPr>
                <w:rFonts w:ascii="Times New Roman" w:eastAsia="Calibri" w:hAnsi="Times New Roman" w:cs="Times New Roman"/>
                <w:sz w:val="24"/>
                <w:szCs w:val="24"/>
              </w:rPr>
            </w:pPr>
          </w:p>
        </w:tc>
      </w:tr>
      <w:tr w:rsidR="00C93944" w:rsidRPr="006273BB" w14:paraId="7AFFEAEC" w14:textId="77777777" w:rsidTr="0033004C">
        <w:trPr>
          <w:trHeight w:val="708"/>
        </w:trPr>
        <w:tc>
          <w:tcPr>
            <w:tcW w:w="352" w:type="dxa"/>
            <w:tcBorders>
              <w:top w:val="nil"/>
              <w:left w:val="nil"/>
              <w:bottom w:val="nil"/>
              <w:right w:val="nil"/>
            </w:tcBorders>
            <w:tcMar>
              <w:top w:w="0" w:type="dxa"/>
              <w:left w:w="108" w:type="dxa"/>
              <w:bottom w:w="0" w:type="dxa"/>
              <w:right w:w="108" w:type="dxa"/>
            </w:tcMar>
            <w:hideMark/>
          </w:tcPr>
          <w:p w14:paraId="4585EB53"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3DA195E3" w14:textId="77777777" w:rsidR="00C93944" w:rsidRPr="006273BB" w:rsidRDefault="00C93944" w:rsidP="0033004C">
            <w:pPr>
              <w:spacing w:after="0" w:line="240" w:lineRule="auto"/>
              <w:jc w:val="both"/>
              <w:rPr>
                <w:rFonts w:ascii="Times New Roman" w:eastAsia="Calibri" w:hAnsi="Times New Roman" w:cs="Times New Roman"/>
                <w:sz w:val="24"/>
                <w:szCs w:val="24"/>
              </w:rPr>
            </w:pPr>
          </w:p>
        </w:tc>
      </w:tr>
    </w:tbl>
    <w:p w14:paraId="46E4482F"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  </w:t>
      </w:r>
    </w:p>
    <w:tbl>
      <w:tblPr>
        <w:tblW w:w="0" w:type="auto"/>
        <w:tblCellMar>
          <w:left w:w="0" w:type="dxa"/>
          <w:right w:w="0" w:type="dxa"/>
        </w:tblCellMar>
        <w:tblLook w:val="04A0" w:firstRow="1" w:lastRow="0" w:firstColumn="1" w:lastColumn="0" w:noHBand="0" w:noVBand="1"/>
      </w:tblPr>
      <w:tblGrid>
        <w:gridCol w:w="352"/>
        <w:gridCol w:w="8998"/>
      </w:tblGrid>
      <w:tr w:rsidR="00C93944" w:rsidRPr="006273BB" w14:paraId="3D741ECB" w14:textId="77777777" w:rsidTr="0033004C">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EB21502"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w:t>
            </w:r>
          </w:p>
        </w:tc>
        <w:tc>
          <w:tcPr>
            <w:tcW w:w="9574" w:type="dxa"/>
            <w:vMerge w:val="restart"/>
            <w:tcBorders>
              <w:top w:val="nil"/>
              <w:left w:val="nil"/>
              <w:bottom w:val="nil"/>
              <w:right w:val="nil"/>
            </w:tcBorders>
            <w:tcMar>
              <w:top w:w="0" w:type="dxa"/>
              <w:left w:w="108" w:type="dxa"/>
              <w:bottom w:w="0" w:type="dxa"/>
              <w:right w:w="108" w:type="dxa"/>
            </w:tcMar>
            <w:hideMark/>
          </w:tcPr>
          <w:p w14:paraId="50DCB0B6"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273BB">
              <w:rPr>
                <w:rFonts w:ascii="Times New Roman" w:eastAsia="Calibri" w:hAnsi="Times New Roman" w:cs="Times New Roman"/>
                <w:color w:val="FF0000"/>
                <w:sz w:val="24"/>
                <w:szCs w:val="24"/>
              </w:rPr>
              <w:t>(_____________)</w:t>
            </w:r>
            <w:r w:rsidRPr="006273BB">
              <w:rPr>
                <w:rFonts w:ascii="Times New Roman" w:eastAsia="Calibri" w:hAnsi="Times New Roman" w:cs="Times New Roman"/>
                <w:sz w:val="24"/>
                <w:szCs w:val="24"/>
              </w:rPr>
              <w:t xml:space="preserve"> (</w:t>
            </w:r>
            <w:r w:rsidRPr="006273BB">
              <w:rPr>
                <w:rFonts w:ascii="Times New Roman" w:eastAsia="Calibri" w:hAnsi="Times New Roman" w:cs="Times New Roman"/>
                <w:i/>
                <w:iCs/>
                <w:color w:val="0070C0"/>
                <w:sz w:val="24"/>
                <w:szCs w:val="24"/>
              </w:rPr>
              <w:t>pildo tiekėjas, nurodydamas „Taip/“Ne“</w:t>
            </w:r>
            <w:r w:rsidRPr="006273BB">
              <w:rPr>
                <w:rFonts w:ascii="Times New Roman" w:eastAsia="Calibri" w:hAnsi="Times New Roman" w:cs="Times New Roman"/>
                <w:color w:val="0070C0"/>
                <w:sz w:val="24"/>
                <w:szCs w:val="24"/>
              </w:rPr>
              <w:t>).</w:t>
            </w:r>
          </w:p>
        </w:tc>
      </w:tr>
      <w:tr w:rsidR="00C93944" w:rsidRPr="006273BB" w14:paraId="65DDFB88" w14:textId="77777777" w:rsidTr="0033004C">
        <w:tc>
          <w:tcPr>
            <w:tcW w:w="352" w:type="dxa"/>
            <w:tcBorders>
              <w:top w:val="nil"/>
              <w:left w:val="nil"/>
              <w:bottom w:val="nil"/>
              <w:right w:val="nil"/>
            </w:tcBorders>
            <w:tcMar>
              <w:top w:w="0" w:type="dxa"/>
              <w:left w:w="108" w:type="dxa"/>
              <w:bottom w:w="0" w:type="dxa"/>
              <w:right w:w="108" w:type="dxa"/>
            </w:tcMar>
            <w:hideMark/>
          </w:tcPr>
          <w:p w14:paraId="2ACE2212"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40FDDB97" w14:textId="77777777" w:rsidR="00C93944" w:rsidRPr="006273BB" w:rsidRDefault="00C93944" w:rsidP="0033004C">
            <w:pPr>
              <w:spacing w:after="0" w:line="240" w:lineRule="auto"/>
              <w:jc w:val="both"/>
              <w:rPr>
                <w:rFonts w:ascii="Times New Roman" w:eastAsia="Calibri" w:hAnsi="Times New Roman" w:cs="Times New Roman"/>
                <w:sz w:val="24"/>
                <w:szCs w:val="24"/>
              </w:rPr>
            </w:pPr>
          </w:p>
        </w:tc>
      </w:tr>
      <w:tr w:rsidR="00C93944" w:rsidRPr="006273BB" w14:paraId="317545C1" w14:textId="77777777" w:rsidTr="0033004C">
        <w:tc>
          <w:tcPr>
            <w:tcW w:w="352" w:type="dxa"/>
            <w:tcBorders>
              <w:top w:val="nil"/>
              <w:left w:val="nil"/>
              <w:bottom w:val="nil"/>
              <w:right w:val="nil"/>
            </w:tcBorders>
            <w:tcMar>
              <w:top w:w="0" w:type="dxa"/>
              <w:left w:w="108" w:type="dxa"/>
              <w:bottom w:w="0" w:type="dxa"/>
              <w:right w:w="108" w:type="dxa"/>
            </w:tcMar>
            <w:hideMark/>
          </w:tcPr>
          <w:p w14:paraId="10077BC8" w14:textId="77777777" w:rsidR="00C93944" w:rsidRPr="006273BB" w:rsidRDefault="00C93944" w:rsidP="0033004C">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0A24664D" w14:textId="77777777" w:rsidR="00C93944" w:rsidRPr="006273BB" w:rsidRDefault="00C93944" w:rsidP="0033004C">
            <w:pPr>
              <w:spacing w:after="0" w:line="240" w:lineRule="auto"/>
              <w:jc w:val="both"/>
              <w:rPr>
                <w:rFonts w:ascii="Times New Roman" w:eastAsia="Calibri" w:hAnsi="Times New Roman" w:cs="Times New Roman"/>
                <w:sz w:val="24"/>
                <w:szCs w:val="24"/>
              </w:rPr>
            </w:pPr>
          </w:p>
        </w:tc>
      </w:tr>
    </w:tbl>
    <w:p w14:paraId="7B01D646" w14:textId="4455095C" w:rsidR="00C93944" w:rsidRPr="006273BB" w:rsidRDefault="00C93944" w:rsidP="00C93944">
      <w:pPr>
        <w:spacing w:after="0" w:line="240" w:lineRule="auto"/>
        <w:ind w:firstLine="426"/>
        <w:jc w:val="both"/>
        <w:rPr>
          <w:rFonts w:ascii="Times New Roman" w:eastAsia="Calibri" w:hAnsi="Times New Roman" w:cs="Times New Roman"/>
          <w:sz w:val="24"/>
          <w:szCs w:val="24"/>
        </w:rPr>
      </w:pPr>
      <w:r w:rsidRPr="006273BB">
        <w:rPr>
          <w:rFonts w:ascii="Times New Roman" w:eastAsia="Calibri" w:hAnsi="Times New Roman" w:cs="Times New Roman"/>
          <w:i/>
          <w:iCs/>
          <w:sz w:val="24"/>
          <w:szCs w:val="24"/>
          <w:highlight w:val="lightGray"/>
        </w:rPr>
        <w:t>(pirkimo sąlygų 3.</w:t>
      </w:r>
      <w:r w:rsidR="00A4462A">
        <w:rPr>
          <w:rFonts w:ascii="Times New Roman" w:eastAsia="Calibri" w:hAnsi="Times New Roman" w:cs="Times New Roman"/>
          <w:i/>
          <w:iCs/>
          <w:sz w:val="24"/>
          <w:szCs w:val="24"/>
          <w:highlight w:val="lightGray"/>
        </w:rPr>
        <w:t>19</w:t>
      </w:r>
      <w:r w:rsidRPr="006273BB">
        <w:rPr>
          <w:rFonts w:ascii="Times New Roman" w:eastAsia="Calibri" w:hAnsi="Times New Roman" w:cs="Times New Roman"/>
          <w:i/>
          <w:iCs/>
          <w:sz w:val="24"/>
          <w:szCs w:val="24"/>
          <w:highlight w:val="lightGray"/>
        </w:rPr>
        <w:t>.</w:t>
      </w:r>
      <w:r w:rsidR="0079173C">
        <w:rPr>
          <w:rFonts w:ascii="Times New Roman" w:eastAsia="Calibri" w:hAnsi="Times New Roman" w:cs="Times New Roman"/>
          <w:i/>
          <w:iCs/>
          <w:sz w:val="24"/>
          <w:szCs w:val="24"/>
          <w:highlight w:val="lightGray"/>
        </w:rPr>
        <w:t>3</w:t>
      </w:r>
      <w:r w:rsidRPr="006273BB">
        <w:rPr>
          <w:rFonts w:ascii="Times New Roman" w:eastAsia="Calibri" w:hAnsi="Times New Roman" w:cs="Times New Roman"/>
          <w:i/>
          <w:iCs/>
          <w:sz w:val="24"/>
          <w:szCs w:val="24"/>
          <w:highlight w:val="lightGray"/>
        </w:rPr>
        <w:t xml:space="preserve"> punktas)</w:t>
      </w:r>
    </w:p>
    <w:p w14:paraId="1086417B"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p w14:paraId="098ABD84"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lastRenderedPageBreak/>
        <w:t>Patvirtinu, kad šie duomenys yra teisingi ir aktualūs pasiūlymo pateikimo dieną.</w:t>
      </w:r>
    </w:p>
    <w:p w14:paraId="2A951C6A"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p w14:paraId="356FCF79"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Suprantu, kad vadovaudamasis VPĮ 39 straipsnio 4 dalimi perkančioji organizacija bet kuriuo pirkimo procedūros metu gali paprašyti pateikti visus ar dalį dokumentų, patvirtinančių atitiktį VPĮ 37 straipsnio 9 dalies reikalavimams, jeigu tai būtina siekiant užtikrinti tinkamą pirkimo procedūros atlikimą.</w:t>
      </w:r>
    </w:p>
    <w:p w14:paraId="1D771AF1"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 </w:t>
      </w:r>
    </w:p>
    <w:p w14:paraId="7D515C0D" w14:textId="77777777" w:rsidR="00C93944" w:rsidRPr="006273BB" w:rsidRDefault="00C93944" w:rsidP="00C93944">
      <w:pPr>
        <w:spacing w:after="0" w:line="240" w:lineRule="auto"/>
        <w:jc w:val="both"/>
        <w:rPr>
          <w:rFonts w:ascii="Times New Roman" w:eastAsia="Calibri" w:hAnsi="Times New Roman" w:cs="Times New Roman"/>
          <w:sz w:val="24"/>
          <w:szCs w:val="24"/>
        </w:rPr>
      </w:pPr>
      <w:r w:rsidRPr="006273BB">
        <w:rPr>
          <w:rFonts w:ascii="Times New Roman" w:eastAsia="Calibri" w:hAnsi="Times New Roman" w:cs="Times New Roman"/>
          <w:sz w:val="24"/>
          <w:szCs w:val="24"/>
        </w:rPr>
        <w:t>Suprantu, kad jeigu pagal vertinimo rezultatus pasiūlymas bus pripažintas laimėjusiu, turės būti pateikti perkančiosios organizacijos nurodyti atitiktį nacionalinio saugumo reikalavimams patvirtinantys dokumentai.</w:t>
      </w:r>
    </w:p>
    <w:p w14:paraId="35454A05" w14:textId="77777777" w:rsidR="00C93944" w:rsidRPr="006273BB" w:rsidRDefault="00C93944" w:rsidP="00C93944">
      <w:pPr>
        <w:spacing w:after="0" w:line="240" w:lineRule="auto"/>
        <w:jc w:val="both"/>
        <w:rPr>
          <w:rFonts w:ascii="Times New Roman" w:eastAsia="Calibri" w:hAnsi="Times New Roman" w:cs="Times New Roman"/>
          <w:sz w:val="24"/>
          <w:szCs w:val="24"/>
        </w:rPr>
      </w:pPr>
    </w:p>
    <w:p w14:paraId="3E357FDA" w14:textId="00D965E7" w:rsidR="00C93944" w:rsidRPr="006273BB" w:rsidRDefault="00C93944" w:rsidP="00C93944">
      <w:pPr>
        <w:spacing w:after="0" w:line="240" w:lineRule="auto"/>
        <w:rPr>
          <w:rFonts w:ascii="Times New Roman" w:eastAsia="Calibri" w:hAnsi="Times New Roman" w:cs="Times New Roman"/>
          <w:sz w:val="24"/>
          <w:szCs w:val="24"/>
        </w:rPr>
      </w:pPr>
      <w:r w:rsidRPr="006273BB">
        <w:rPr>
          <w:rFonts w:ascii="Times New Roman" w:eastAsia="Calibri" w:hAnsi="Times New Roman" w:cs="Times New Roman"/>
          <w:sz w:val="24"/>
          <w:szCs w:val="24"/>
        </w:rPr>
        <w:t>  __________________</w:t>
      </w:r>
      <w:r w:rsidRPr="006273BB">
        <w:rPr>
          <w:rFonts w:ascii="Times New Roman" w:eastAsia="Calibri" w:hAnsi="Times New Roman" w:cs="Times New Roman"/>
          <w:i/>
          <w:iCs/>
          <w:sz w:val="24"/>
          <w:szCs w:val="24"/>
        </w:rPr>
        <w:t>                             </w:t>
      </w:r>
      <w:r w:rsidRPr="006273BB">
        <w:rPr>
          <w:rFonts w:ascii="Times New Roman" w:eastAsia="Calibri" w:hAnsi="Times New Roman" w:cs="Times New Roman"/>
          <w:sz w:val="24"/>
          <w:szCs w:val="24"/>
        </w:rPr>
        <w:t>____________________                     ______________</w:t>
      </w:r>
    </w:p>
    <w:p w14:paraId="2576A676" w14:textId="77777777" w:rsidR="00C93944" w:rsidRPr="006273BB" w:rsidRDefault="00C93944" w:rsidP="00C93944">
      <w:pPr>
        <w:spacing w:after="0" w:line="240" w:lineRule="auto"/>
        <w:rPr>
          <w:rFonts w:ascii="Times New Roman" w:eastAsia="Calibri" w:hAnsi="Times New Roman" w:cs="Times New Roman"/>
          <w:sz w:val="24"/>
          <w:szCs w:val="24"/>
        </w:rPr>
      </w:pPr>
      <w:r w:rsidRPr="006273BB">
        <w:rPr>
          <w:rFonts w:ascii="Times New Roman" w:eastAsia="Calibri" w:hAnsi="Times New Roman" w:cs="Times New Roman"/>
          <w:i/>
          <w:iCs/>
          <w:sz w:val="24"/>
          <w:szCs w:val="24"/>
        </w:rPr>
        <w:t>(pareigos)                                                           (parašas)                                     (vardas ir pavardė)</w:t>
      </w:r>
    </w:p>
    <w:p w14:paraId="1681BAF6" w14:textId="77777777" w:rsidR="0062615F" w:rsidRDefault="0062615F"/>
    <w:sectPr w:rsidR="0062615F" w:rsidSect="003B48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3C6"/>
    <w:rsid w:val="000D76AD"/>
    <w:rsid w:val="001E79C5"/>
    <w:rsid w:val="00270CFF"/>
    <w:rsid w:val="003B4835"/>
    <w:rsid w:val="003C6E80"/>
    <w:rsid w:val="00401779"/>
    <w:rsid w:val="0062615F"/>
    <w:rsid w:val="0079173C"/>
    <w:rsid w:val="00806D81"/>
    <w:rsid w:val="00A4462A"/>
    <w:rsid w:val="00B3104D"/>
    <w:rsid w:val="00C93944"/>
    <w:rsid w:val="00D21FAB"/>
    <w:rsid w:val="00EE13C6"/>
    <w:rsid w:val="00F658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0157D"/>
  <w15:chartTrackingRefBased/>
  <w15:docId w15:val="{BA4BAA8D-8914-402E-B8A0-B6AB94990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944"/>
    <w:rPr>
      <w14:ligatures w14:val="none"/>
    </w:rPr>
  </w:style>
  <w:style w:type="paragraph" w:styleId="Heading1">
    <w:name w:val="heading 1"/>
    <w:basedOn w:val="Normal"/>
    <w:next w:val="Normal"/>
    <w:link w:val="Heading1Char"/>
    <w:uiPriority w:val="9"/>
    <w:qFormat/>
    <w:rsid w:val="00EE13C6"/>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EE13C6"/>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EE13C6"/>
    <w:pPr>
      <w:keepNext/>
      <w:keepLines/>
      <w:spacing w:before="160" w:after="80"/>
      <w:outlineLvl w:val="2"/>
    </w:pPr>
    <w:rPr>
      <w:rFonts w:eastAsiaTheme="majorEastAsia"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EE13C6"/>
    <w:pPr>
      <w:keepNext/>
      <w:keepLines/>
      <w:spacing w:before="80" w:after="40"/>
      <w:outlineLvl w:val="3"/>
    </w:pPr>
    <w:rPr>
      <w:rFonts w:eastAsiaTheme="majorEastAsia" w:cstheme="majorBidi"/>
      <w:i/>
      <w:iCs/>
      <w:color w:val="0F4761" w:themeColor="accent1" w:themeShade="BF"/>
      <w14:ligatures w14:val="standardContextual"/>
    </w:rPr>
  </w:style>
  <w:style w:type="paragraph" w:styleId="Heading5">
    <w:name w:val="heading 5"/>
    <w:basedOn w:val="Normal"/>
    <w:next w:val="Normal"/>
    <w:link w:val="Heading5Char"/>
    <w:uiPriority w:val="9"/>
    <w:semiHidden/>
    <w:unhideWhenUsed/>
    <w:qFormat/>
    <w:rsid w:val="00EE13C6"/>
    <w:pPr>
      <w:keepNext/>
      <w:keepLines/>
      <w:spacing w:before="80" w:after="40"/>
      <w:outlineLvl w:val="4"/>
    </w:pPr>
    <w:rPr>
      <w:rFonts w:eastAsiaTheme="majorEastAsia" w:cstheme="majorBidi"/>
      <w:color w:val="0F4761" w:themeColor="accent1" w:themeShade="BF"/>
      <w14:ligatures w14:val="standardContextual"/>
    </w:rPr>
  </w:style>
  <w:style w:type="paragraph" w:styleId="Heading6">
    <w:name w:val="heading 6"/>
    <w:basedOn w:val="Normal"/>
    <w:next w:val="Normal"/>
    <w:link w:val="Heading6Char"/>
    <w:uiPriority w:val="9"/>
    <w:semiHidden/>
    <w:unhideWhenUsed/>
    <w:qFormat/>
    <w:rsid w:val="00EE13C6"/>
    <w:pPr>
      <w:keepNext/>
      <w:keepLines/>
      <w:spacing w:before="40" w:after="0"/>
      <w:outlineLvl w:val="5"/>
    </w:pPr>
    <w:rPr>
      <w:rFonts w:eastAsiaTheme="majorEastAsia" w:cstheme="majorBidi"/>
      <w:i/>
      <w:iCs/>
      <w:color w:val="595959" w:themeColor="text1" w:themeTint="A6"/>
      <w14:ligatures w14:val="standardContextual"/>
    </w:rPr>
  </w:style>
  <w:style w:type="paragraph" w:styleId="Heading7">
    <w:name w:val="heading 7"/>
    <w:basedOn w:val="Normal"/>
    <w:next w:val="Normal"/>
    <w:link w:val="Heading7Char"/>
    <w:uiPriority w:val="9"/>
    <w:semiHidden/>
    <w:unhideWhenUsed/>
    <w:qFormat/>
    <w:rsid w:val="00EE13C6"/>
    <w:pPr>
      <w:keepNext/>
      <w:keepLines/>
      <w:spacing w:before="40" w:after="0"/>
      <w:outlineLvl w:val="6"/>
    </w:pPr>
    <w:rPr>
      <w:rFonts w:eastAsiaTheme="majorEastAsia" w:cstheme="majorBidi"/>
      <w:color w:val="595959" w:themeColor="text1" w:themeTint="A6"/>
      <w14:ligatures w14:val="standardContextual"/>
    </w:rPr>
  </w:style>
  <w:style w:type="paragraph" w:styleId="Heading8">
    <w:name w:val="heading 8"/>
    <w:basedOn w:val="Normal"/>
    <w:next w:val="Normal"/>
    <w:link w:val="Heading8Char"/>
    <w:uiPriority w:val="9"/>
    <w:semiHidden/>
    <w:unhideWhenUsed/>
    <w:qFormat/>
    <w:rsid w:val="00EE13C6"/>
    <w:pPr>
      <w:keepNext/>
      <w:keepLines/>
      <w:spacing w:after="0"/>
      <w:outlineLvl w:val="7"/>
    </w:pPr>
    <w:rPr>
      <w:rFonts w:eastAsiaTheme="majorEastAsia" w:cstheme="majorBidi"/>
      <w:i/>
      <w:iCs/>
      <w:color w:val="272727" w:themeColor="text1" w:themeTint="D8"/>
      <w14:ligatures w14:val="standardContextual"/>
    </w:rPr>
  </w:style>
  <w:style w:type="paragraph" w:styleId="Heading9">
    <w:name w:val="heading 9"/>
    <w:basedOn w:val="Normal"/>
    <w:next w:val="Normal"/>
    <w:link w:val="Heading9Char"/>
    <w:uiPriority w:val="9"/>
    <w:semiHidden/>
    <w:unhideWhenUsed/>
    <w:qFormat/>
    <w:rsid w:val="00EE13C6"/>
    <w:pPr>
      <w:keepNext/>
      <w:keepLines/>
      <w:spacing w:after="0"/>
      <w:outlineLvl w:val="8"/>
    </w:pPr>
    <w:rPr>
      <w:rFonts w:eastAsiaTheme="majorEastAsia" w:cstheme="majorBidi"/>
      <w:color w:val="272727" w:themeColor="text1" w:themeTint="D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13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13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13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13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13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13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13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13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13C6"/>
    <w:rPr>
      <w:rFonts w:eastAsiaTheme="majorEastAsia" w:cstheme="majorBidi"/>
      <w:color w:val="272727" w:themeColor="text1" w:themeTint="D8"/>
    </w:rPr>
  </w:style>
  <w:style w:type="paragraph" w:styleId="Title">
    <w:name w:val="Title"/>
    <w:basedOn w:val="Normal"/>
    <w:next w:val="Normal"/>
    <w:link w:val="TitleChar"/>
    <w:uiPriority w:val="10"/>
    <w:qFormat/>
    <w:rsid w:val="00EE13C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E13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13C6"/>
    <w:pPr>
      <w:numPr>
        <w:ilvl w:val="1"/>
      </w:numPr>
    </w:pPr>
    <w:rPr>
      <w:rFonts w:eastAsiaTheme="majorEastAsia"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EE13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13C6"/>
    <w:pPr>
      <w:spacing w:before="160"/>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EE13C6"/>
    <w:rPr>
      <w:i/>
      <w:iCs/>
      <w:color w:val="404040" w:themeColor="text1" w:themeTint="BF"/>
    </w:rPr>
  </w:style>
  <w:style w:type="paragraph" w:styleId="ListParagraph">
    <w:name w:val="List Paragraph"/>
    <w:basedOn w:val="Normal"/>
    <w:uiPriority w:val="34"/>
    <w:qFormat/>
    <w:rsid w:val="00EE13C6"/>
    <w:pPr>
      <w:ind w:left="720"/>
      <w:contextualSpacing/>
    </w:pPr>
    <w:rPr>
      <w14:ligatures w14:val="standardContextual"/>
    </w:rPr>
  </w:style>
  <w:style w:type="character" w:styleId="IntenseEmphasis">
    <w:name w:val="Intense Emphasis"/>
    <w:basedOn w:val="DefaultParagraphFont"/>
    <w:uiPriority w:val="21"/>
    <w:qFormat/>
    <w:rsid w:val="00EE13C6"/>
    <w:rPr>
      <w:i/>
      <w:iCs/>
      <w:color w:val="0F4761" w:themeColor="accent1" w:themeShade="BF"/>
    </w:rPr>
  </w:style>
  <w:style w:type="paragraph" w:styleId="IntenseQuote">
    <w:name w:val="Intense Quote"/>
    <w:basedOn w:val="Normal"/>
    <w:next w:val="Normal"/>
    <w:link w:val="IntenseQuoteChar"/>
    <w:uiPriority w:val="30"/>
    <w:qFormat/>
    <w:rsid w:val="00EE13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ntenseQuoteChar">
    <w:name w:val="Intense Quote Char"/>
    <w:basedOn w:val="DefaultParagraphFont"/>
    <w:link w:val="IntenseQuote"/>
    <w:uiPriority w:val="30"/>
    <w:rsid w:val="00EE13C6"/>
    <w:rPr>
      <w:i/>
      <w:iCs/>
      <w:color w:val="0F4761" w:themeColor="accent1" w:themeShade="BF"/>
    </w:rPr>
  </w:style>
  <w:style w:type="character" w:styleId="IntenseReference">
    <w:name w:val="Intense Reference"/>
    <w:basedOn w:val="DefaultParagraphFont"/>
    <w:uiPriority w:val="32"/>
    <w:qFormat/>
    <w:rsid w:val="00EE13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D0E32C-5684-458E-9F9D-E0E79774097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F252C38B-2DA8-440E-9EC3-31CEA28380E6}">
  <ds:schemaRefs>
    <ds:schemaRef ds:uri="http://schemas.microsoft.com/sharepoint/v3/contenttype/forms"/>
  </ds:schemaRefs>
</ds:datastoreItem>
</file>

<file path=customXml/itemProps3.xml><?xml version="1.0" encoding="utf-8"?>
<ds:datastoreItem xmlns:ds="http://schemas.openxmlformats.org/officeDocument/2006/customXml" ds:itemID="{B6E9D0DF-E05F-4821-8ABB-3E1162434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2101</Words>
  <Characters>1198</Characters>
  <Application>Microsoft Office Word</Application>
  <DocSecurity>0</DocSecurity>
  <Lines>9</Lines>
  <Paragraphs>6</Paragraphs>
  <ScaleCrop>false</ScaleCrop>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9</cp:revision>
  <dcterms:created xsi:type="dcterms:W3CDTF">2025-07-10T15:06:00Z</dcterms:created>
  <dcterms:modified xsi:type="dcterms:W3CDTF">2025-08-29T05:15:00Z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